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079" w:rsidRPr="00D04079" w:rsidRDefault="005E0516" w:rsidP="00FB75E3">
      <w:pPr>
        <w:spacing w:line="360" w:lineRule="auto"/>
        <w:contextualSpacing/>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2</w:t>
      </w:r>
      <w:r w:rsidRPr="005E0516">
        <w:rPr>
          <w:rFonts w:ascii="Times New Roman" w:hAnsi="Times New Roman" w:cs="Times New Roman"/>
          <w:b/>
          <w:bCs/>
          <w:sz w:val="24"/>
          <w:szCs w:val="24"/>
          <w:vertAlign w:val="superscript"/>
          <w:lang w:val="en-GB"/>
        </w:rPr>
        <w:t>nd</w:t>
      </w:r>
      <w:r>
        <w:rPr>
          <w:rFonts w:ascii="Times New Roman" w:hAnsi="Times New Roman" w:cs="Times New Roman"/>
          <w:b/>
          <w:bCs/>
          <w:sz w:val="24"/>
          <w:szCs w:val="24"/>
          <w:lang w:val="en-GB"/>
        </w:rPr>
        <w:t xml:space="preserve"> </w:t>
      </w:r>
      <w:r w:rsidR="00E83082">
        <w:rPr>
          <w:rFonts w:ascii="Times New Roman" w:hAnsi="Times New Roman" w:cs="Times New Roman"/>
          <w:b/>
          <w:bCs/>
          <w:sz w:val="24"/>
          <w:szCs w:val="24"/>
          <w:lang w:val="en-GB"/>
        </w:rPr>
        <w:t>Report on COVID-19 – Nepal</w:t>
      </w:r>
    </w:p>
    <w:p w:rsidR="00D04079" w:rsidRDefault="00D04079" w:rsidP="00FB75E3">
      <w:pPr>
        <w:spacing w:line="360" w:lineRule="auto"/>
        <w:contextualSpacing/>
        <w:jc w:val="center"/>
        <w:rPr>
          <w:rFonts w:ascii="Times New Roman" w:hAnsi="Times New Roman" w:cs="Times New Roman"/>
          <w:b/>
          <w:bCs/>
          <w:sz w:val="24"/>
          <w:szCs w:val="24"/>
          <w:lang w:val="en-GB"/>
        </w:rPr>
      </w:pPr>
      <w:r w:rsidRPr="00D04079">
        <w:rPr>
          <w:rFonts w:ascii="Times New Roman" w:hAnsi="Times New Roman" w:cs="Times New Roman"/>
          <w:b/>
          <w:bCs/>
          <w:sz w:val="24"/>
          <w:szCs w:val="24"/>
          <w:lang w:val="en-GB"/>
        </w:rPr>
        <w:t>Nepal trade Union Congress (NTUC)</w:t>
      </w:r>
    </w:p>
    <w:p w:rsidR="00AB455B" w:rsidRDefault="00AB455B" w:rsidP="00FB75E3">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Present Situation of COVID-19 in Nepal is as flows: </w:t>
      </w:r>
    </w:p>
    <w:tbl>
      <w:tblPr>
        <w:tblStyle w:val="TableGrid"/>
        <w:tblW w:w="9918" w:type="dxa"/>
        <w:tblLook w:val="04A0" w:firstRow="1" w:lastRow="0" w:firstColumn="1" w:lastColumn="0" w:noHBand="0" w:noVBand="1"/>
      </w:tblPr>
      <w:tblGrid>
        <w:gridCol w:w="3539"/>
        <w:gridCol w:w="1134"/>
        <w:gridCol w:w="5245"/>
      </w:tblGrid>
      <w:tr w:rsidR="00FB4786" w:rsidTr="00FB4786">
        <w:tc>
          <w:tcPr>
            <w:tcW w:w="3539" w:type="dxa"/>
          </w:tcPr>
          <w:p w:rsidR="00FB4786" w:rsidRPr="00AB455B" w:rsidRDefault="00FB4786" w:rsidP="00FB75E3">
            <w:pPr>
              <w:spacing w:line="276" w:lineRule="auto"/>
              <w:contextualSpacing/>
              <w:jc w:val="center"/>
              <w:rPr>
                <w:rFonts w:ascii="Times New Roman" w:hAnsi="Times New Roman" w:cs="Times New Roman"/>
                <w:b/>
                <w:bCs/>
                <w:sz w:val="24"/>
                <w:szCs w:val="24"/>
                <w:lang w:val="en-GB"/>
              </w:rPr>
            </w:pPr>
            <w:r w:rsidRPr="00AB455B">
              <w:rPr>
                <w:rFonts w:ascii="Times New Roman" w:hAnsi="Times New Roman" w:cs="Times New Roman" w:hint="eastAsia"/>
                <w:b/>
                <w:bCs/>
                <w:sz w:val="24"/>
                <w:szCs w:val="24"/>
                <w:lang w:val="en-GB"/>
              </w:rPr>
              <w:t>C</w:t>
            </w:r>
            <w:r w:rsidRPr="00AB455B">
              <w:rPr>
                <w:rFonts w:ascii="Times New Roman" w:hAnsi="Times New Roman" w:cs="Times New Roman"/>
                <w:b/>
                <w:bCs/>
                <w:sz w:val="24"/>
                <w:szCs w:val="24"/>
                <w:lang w:val="en-GB"/>
              </w:rPr>
              <w:t>ases</w:t>
            </w:r>
          </w:p>
        </w:tc>
        <w:tc>
          <w:tcPr>
            <w:tcW w:w="1134" w:type="dxa"/>
          </w:tcPr>
          <w:p w:rsidR="00FB4786" w:rsidRPr="00AB455B" w:rsidRDefault="00FB4786" w:rsidP="00FB75E3">
            <w:pPr>
              <w:spacing w:line="276" w:lineRule="auto"/>
              <w:contextualSpacing/>
              <w:jc w:val="center"/>
              <w:rPr>
                <w:rFonts w:ascii="Times New Roman" w:hAnsi="Times New Roman" w:cs="Times New Roman"/>
                <w:b/>
                <w:bCs/>
                <w:sz w:val="24"/>
                <w:szCs w:val="24"/>
                <w:lang w:val="en-GB"/>
              </w:rPr>
            </w:pPr>
            <w:r w:rsidRPr="00AB455B">
              <w:rPr>
                <w:rFonts w:ascii="Times New Roman" w:hAnsi="Times New Roman" w:cs="Times New Roman"/>
                <w:b/>
                <w:bCs/>
                <w:sz w:val="24"/>
                <w:szCs w:val="24"/>
                <w:lang w:val="en-GB"/>
              </w:rPr>
              <w:t>Total</w:t>
            </w:r>
          </w:p>
        </w:tc>
        <w:tc>
          <w:tcPr>
            <w:tcW w:w="5245" w:type="dxa"/>
          </w:tcPr>
          <w:p w:rsidR="00FB4786" w:rsidRPr="00AB455B" w:rsidRDefault="00FB4786" w:rsidP="00FB75E3">
            <w:pPr>
              <w:spacing w:line="276" w:lineRule="auto"/>
              <w:contextualSpacing/>
              <w:jc w:val="center"/>
              <w:rPr>
                <w:rFonts w:ascii="Times New Roman" w:hAnsi="Times New Roman" w:cs="Times New Roman"/>
                <w:b/>
                <w:bCs/>
                <w:sz w:val="24"/>
                <w:szCs w:val="24"/>
                <w:lang w:val="en-GB"/>
              </w:rPr>
            </w:pPr>
            <w:r>
              <w:rPr>
                <w:rFonts w:ascii="Times New Roman" w:hAnsi="Times New Roman" w:cs="Times New Roman" w:hint="eastAsia"/>
                <w:b/>
                <w:bCs/>
                <w:sz w:val="24"/>
                <w:szCs w:val="24"/>
                <w:lang w:val="en-GB"/>
              </w:rPr>
              <w:t>R</w:t>
            </w:r>
            <w:r>
              <w:rPr>
                <w:rFonts w:ascii="Times New Roman" w:hAnsi="Times New Roman" w:cs="Times New Roman"/>
                <w:b/>
                <w:bCs/>
                <w:sz w:val="24"/>
                <w:szCs w:val="24"/>
                <w:lang w:val="en-GB"/>
              </w:rPr>
              <w:t>emarks</w:t>
            </w:r>
          </w:p>
        </w:tc>
      </w:tr>
      <w:tr w:rsidR="00FB4786" w:rsidTr="00FB4786">
        <w:tc>
          <w:tcPr>
            <w:tcW w:w="3539" w:type="dxa"/>
          </w:tcPr>
          <w:p w:rsidR="00FB4786" w:rsidRDefault="00FB4786" w:rsidP="00FB75E3">
            <w:pPr>
              <w:spacing w:line="276" w:lineRule="auto"/>
              <w:contextualSpacing/>
              <w:jc w:val="both"/>
              <w:rPr>
                <w:rFonts w:ascii="Times New Roman" w:hAnsi="Times New Roman" w:cs="Times New Roman"/>
                <w:sz w:val="24"/>
                <w:szCs w:val="24"/>
                <w:lang w:val="en-GB"/>
              </w:rPr>
            </w:pPr>
            <w:r>
              <w:rPr>
                <w:rFonts w:ascii="Times New Roman" w:hAnsi="Times New Roman" w:cs="Times New Roman" w:hint="eastAsia"/>
                <w:sz w:val="24"/>
                <w:szCs w:val="24"/>
                <w:lang w:val="en-GB"/>
              </w:rPr>
              <w:t>T</w:t>
            </w:r>
            <w:r>
              <w:rPr>
                <w:rFonts w:ascii="Times New Roman" w:hAnsi="Times New Roman" w:cs="Times New Roman"/>
                <w:sz w:val="24"/>
                <w:szCs w:val="24"/>
                <w:lang w:val="en-GB"/>
              </w:rPr>
              <w:t xml:space="preserve">otal Test </w:t>
            </w:r>
          </w:p>
        </w:tc>
        <w:tc>
          <w:tcPr>
            <w:tcW w:w="1134" w:type="dxa"/>
          </w:tcPr>
          <w:p w:rsidR="00FB4786" w:rsidRDefault="00FB4786" w:rsidP="00FB75E3">
            <w:pPr>
              <w:spacing w:line="276"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4426</w:t>
            </w:r>
          </w:p>
        </w:tc>
        <w:tc>
          <w:tcPr>
            <w:tcW w:w="5245" w:type="dxa"/>
          </w:tcPr>
          <w:p w:rsidR="00FB4786" w:rsidRDefault="00FB4786" w:rsidP="00FB75E3">
            <w:pPr>
              <w:spacing w:line="276" w:lineRule="auto"/>
              <w:contextualSpacing/>
              <w:jc w:val="both"/>
              <w:rPr>
                <w:rFonts w:ascii="Times New Roman" w:hAnsi="Times New Roman" w:cs="Times New Roman"/>
                <w:sz w:val="24"/>
                <w:szCs w:val="24"/>
                <w:lang w:val="en-GB"/>
              </w:rPr>
            </w:pPr>
          </w:p>
        </w:tc>
      </w:tr>
      <w:tr w:rsidR="00FB4786" w:rsidTr="00FB4786">
        <w:tc>
          <w:tcPr>
            <w:tcW w:w="3539" w:type="dxa"/>
          </w:tcPr>
          <w:p w:rsidR="00FB4786" w:rsidRDefault="00FB4786" w:rsidP="00FB75E3">
            <w:pPr>
              <w:spacing w:line="276" w:lineRule="auto"/>
              <w:contextualSpacing/>
              <w:jc w:val="both"/>
              <w:rPr>
                <w:rFonts w:ascii="Times New Roman" w:hAnsi="Times New Roman" w:cs="Times New Roman"/>
                <w:sz w:val="24"/>
                <w:szCs w:val="24"/>
                <w:lang w:val="en-GB"/>
              </w:rPr>
            </w:pPr>
            <w:r>
              <w:rPr>
                <w:rFonts w:ascii="Times New Roman" w:hAnsi="Times New Roman" w:cs="Times New Roman" w:hint="eastAsia"/>
                <w:sz w:val="24"/>
                <w:szCs w:val="24"/>
                <w:lang w:val="en-GB"/>
              </w:rPr>
              <w:t>P</w:t>
            </w:r>
            <w:r>
              <w:rPr>
                <w:rFonts w:ascii="Times New Roman" w:hAnsi="Times New Roman" w:cs="Times New Roman"/>
                <w:sz w:val="24"/>
                <w:szCs w:val="24"/>
                <w:lang w:val="en-GB"/>
              </w:rPr>
              <w:t>ositive</w:t>
            </w:r>
          </w:p>
        </w:tc>
        <w:tc>
          <w:tcPr>
            <w:tcW w:w="1134" w:type="dxa"/>
          </w:tcPr>
          <w:p w:rsidR="00FB4786" w:rsidRDefault="00FB4786" w:rsidP="00FB75E3">
            <w:pPr>
              <w:spacing w:line="276" w:lineRule="auto"/>
              <w:contextualSpacing/>
              <w:jc w:val="both"/>
              <w:rPr>
                <w:rFonts w:ascii="Times New Roman" w:hAnsi="Times New Roman" w:cs="Times New Roman"/>
                <w:sz w:val="24"/>
                <w:szCs w:val="24"/>
                <w:lang w:val="en-GB"/>
              </w:rPr>
            </w:pPr>
            <w:r>
              <w:rPr>
                <w:rFonts w:ascii="Times New Roman" w:hAnsi="Times New Roman" w:cs="Times New Roman" w:hint="eastAsia"/>
                <w:sz w:val="24"/>
                <w:szCs w:val="24"/>
                <w:lang w:val="en-GB"/>
              </w:rPr>
              <w:t>12</w:t>
            </w:r>
          </w:p>
        </w:tc>
        <w:tc>
          <w:tcPr>
            <w:tcW w:w="5245" w:type="dxa"/>
          </w:tcPr>
          <w:p w:rsidR="00FB4786" w:rsidRDefault="00FB4786" w:rsidP="00FB75E3">
            <w:pPr>
              <w:spacing w:line="276" w:lineRule="auto"/>
              <w:contextualSpacing/>
              <w:jc w:val="both"/>
              <w:rPr>
                <w:rFonts w:ascii="Times New Roman" w:hAnsi="Times New Roman" w:cs="Times New Roman" w:hint="eastAsia"/>
                <w:sz w:val="24"/>
                <w:szCs w:val="24"/>
                <w:lang w:val="en-GB"/>
              </w:rPr>
            </w:pPr>
            <w:r>
              <w:rPr>
                <w:rFonts w:ascii="Times New Roman" w:hAnsi="Times New Roman" w:cs="Times New Roman" w:hint="eastAsia"/>
                <w:sz w:val="24"/>
                <w:szCs w:val="24"/>
                <w:lang w:val="en-GB"/>
              </w:rPr>
              <w:t xml:space="preserve">3 </w:t>
            </w:r>
            <w:r>
              <w:rPr>
                <w:rFonts w:ascii="Times New Roman" w:hAnsi="Times New Roman" w:cs="Times New Roman"/>
                <w:sz w:val="24"/>
                <w:szCs w:val="24"/>
                <w:lang w:val="en-GB"/>
              </w:rPr>
              <w:t>Positive cases found today who are Indian citizens</w:t>
            </w:r>
          </w:p>
        </w:tc>
      </w:tr>
      <w:tr w:rsidR="00FB4786" w:rsidTr="00FB4786">
        <w:tc>
          <w:tcPr>
            <w:tcW w:w="3539" w:type="dxa"/>
          </w:tcPr>
          <w:p w:rsidR="00FB4786" w:rsidRDefault="00FB4786" w:rsidP="00FB75E3">
            <w:pPr>
              <w:spacing w:line="276" w:lineRule="auto"/>
              <w:contextualSpacing/>
              <w:jc w:val="both"/>
              <w:rPr>
                <w:rFonts w:ascii="Times New Roman" w:hAnsi="Times New Roman" w:cs="Times New Roman"/>
                <w:sz w:val="24"/>
                <w:szCs w:val="24"/>
                <w:lang w:val="en-GB"/>
              </w:rPr>
            </w:pPr>
            <w:r>
              <w:rPr>
                <w:rFonts w:ascii="Times New Roman" w:hAnsi="Times New Roman" w:cs="Times New Roman" w:hint="eastAsia"/>
                <w:sz w:val="24"/>
                <w:szCs w:val="24"/>
                <w:lang w:val="en-GB"/>
              </w:rPr>
              <w:t>G</w:t>
            </w:r>
            <w:r>
              <w:rPr>
                <w:rFonts w:ascii="Times New Roman" w:hAnsi="Times New Roman" w:cs="Times New Roman"/>
                <w:sz w:val="24"/>
                <w:szCs w:val="24"/>
                <w:lang w:val="en-GB"/>
              </w:rPr>
              <w:t xml:space="preserve">o back to Home after Treatment </w:t>
            </w:r>
          </w:p>
        </w:tc>
        <w:tc>
          <w:tcPr>
            <w:tcW w:w="1134" w:type="dxa"/>
          </w:tcPr>
          <w:p w:rsidR="00FB4786" w:rsidRPr="00AB455B" w:rsidRDefault="00FB4786" w:rsidP="00FB75E3">
            <w:pPr>
              <w:spacing w:line="276" w:lineRule="auto"/>
              <w:contextualSpacing/>
              <w:jc w:val="both"/>
              <w:rPr>
                <w:rFonts w:ascii="Times New Roman" w:hAnsi="Times New Roman" w:cs="Times New Roman"/>
                <w:sz w:val="24"/>
                <w:szCs w:val="24"/>
                <w:lang w:val="en-GB"/>
              </w:rPr>
            </w:pPr>
            <w:r>
              <w:rPr>
                <w:rFonts w:ascii="Times New Roman" w:hAnsi="Times New Roman" w:cs="Times New Roman" w:hint="eastAsia"/>
                <w:sz w:val="24"/>
                <w:szCs w:val="24"/>
                <w:lang w:val="en-GB"/>
              </w:rPr>
              <w:t>1</w:t>
            </w:r>
          </w:p>
        </w:tc>
        <w:tc>
          <w:tcPr>
            <w:tcW w:w="5245" w:type="dxa"/>
          </w:tcPr>
          <w:p w:rsidR="00FB4786" w:rsidRDefault="00FB4786" w:rsidP="00FB75E3">
            <w:pPr>
              <w:spacing w:line="276" w:lineRule="auto"/>
              <w:contextualSpacing/>
              <w:jc w:val="both"/>
              <w:rPr>
                <w:rFonts w:ascii="Times New Roman" w:hAnsi="Times New Roman" w:cs="Times New Roman" w:hint="eastAsia"/>
                <w:sz w:val="24"/>
                <w:szCs w:val="24"/>
                <w:lang w:val="en-GB"/>
              </w:rPr>
            </w:pPr>
          </w:p>
        </w:tc>
      </w:tr>
      <w:tr w:rsidR="00FB4786" w:rsidTr="00FB4786">
        <w:tc>
          <w:tcPr>
            <w:tcW w:w="3539" w:type="dxa"/>
          </w:tcPr>
          <w:p w:rsidR="00FB4786" w:rsidRDefault="00FB4786" w:rsidP="00FB75E3">
            <w:pPr>
              <w:spacing w:line="276" w:lineRule="auto"/>
              <w:contextualSpacing/>
              <w:jc w:val="both"/>
              <w:rPr>
                <w:rFonts w:ascii="Times New Roman" w:hAnsi="Times New Roman" w:cs="Times New Roman"/>
                <w:sz w:val="24"/>
                <w:szCs w:val="24"/>
                <w:lang w:val="en-GB"/>
              </w:rPr>
            </w:pPr>
            <w:r>
              <w:rPr>
                <w:rFonts w:ascii="Times New Roman" w:hAnsi="Times New Roman" w:cs="Times New Roman" w:hint="eastAsia"/>
                <w:sz w:val="24"/>
                <w:szCs w:val="24"/>
                <w:lang w:val="en-GB"/>
              </w:rPr>
              <w:t>N</w:t>
            </w:r>
            <w:r>
              <w:rPr>
                <w:rFonts w:ascii="Times New Roman" w:hAnsi="Times New Roman" w:cs="Times New Roman"/>
                <w:sz w:val="24"/>
                <w:szCs w:val="24"/>
                <w:lang w:val="en-GB"/>
              </w:rPr>
              <w:t xml:space="preserve">egative </w:t>
            </w:r>
          </w:p>
        </w:tc>
        <w:tc>
          <w:tcPr>
            <w:tcW w:w="1134" w:type="dxa"/>
          </w:tcPr>
          <w:p w:rsidR="00FB4786" w:rsidRPr="00AB455B" w:rsidRDefault="00FB4786" w:rsidP="00FB75E3">
            <w:pPr>
              <w:spacing w:line="276"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4417</w:t>
            </w:r>
          </w:p>
        </w:tc>
        <w:tc>
          <w:tcPr>
            <w:tcW w:w="5245" w:type="dxa"/>
          </w:tcPr>
          <w:p w:rsidR="00FB4786" w:rsidRDefault="00FB4786" w:rsidP="00FB75E3">
            <w:pPr>
              <w:spacing w:line="276" w:lineRule="auto"/>
              <w:contextualSpacing/>
              <w:jc w:val="both"/>
              <w:rPr>
                <w:rFonts w:ascii="Times New Roman" w:hAnsi="Times New Roman" w:cs="Times New Roman"/>
                <w:sz w:val="24"/>
                <w:szCs w:val="24"/>
                <w:lang w:val="en-GB"/>
              </w:rPr>
            </w:pPr>
          </w:p>
        </w:tc>
      </w:tr>
      <w:tr w:rsidR="00FB4786" w:rsidTr="00FB4786">
        <w:tc>
          <w:tcPr>
            <w:tcW w:w="3539" w:type="dxa"/>
          </w:tcPr>
          <w:p w:rsidR="00FB4786" w:rsidRDefault="00FB4786" w:rsidP="00FB75E3">
            <w:pPr>
              <w:spacing w:line="276" w:lineRule="auto"/>
              <w:contextualSpacing/>
              <w:jc w:val="both"/>
              <w:rPr>
                <w:rFonts w:ascii="Times New Roman" w:hAnsi="Times New Roman" w:cs="Times New Roman"/>
                <w:sz w:val="24"/>
                <w:szCs w:val="24"/>
                <w:lang w:val="en-GB"/>
              </w:rPr>
            </w:pPr>
            <w:r>
              <w:rPr>
                <w:rFonts w:ascii="Times New Roman" w:hAnsi="Times New Roman" w:cs="Times New Roman" w:hint="eastAsia"/>
                <w:sz w:val="24"/>
                <w:szCs w:val="24"/>
                <w:lang w:val="en-GB"/>
              </w:rPr>
              <w:t>N</w:t>
            </w:r>
            <w:r>
              <w:rPr>
                <w:rFonts w:ascii="Times New Roman" w:hAnsi="Times New Roman" w:cs="Times New Roman"/>
                <w:sz w:val="24"/>
                <w:szCs w:val="24"/>
                <w:lang w:val="en-GB"/>
              </w:rPr>
              <w:t xml:space="preserve">ew sample collected </w:t>
            </w:r>
          </w:p>
        </w:tc>
        <w:tc>
          <w:tcPr>
            <w:tcW w:w="1134" w:type="dxa"/>
          </w:tcPr>
          <w:p w:rsidR="00FB4786" w:rsidRDefault="00F87EA5" w:rsidP="00FB75E3">
            <w:pPr>
              <w:spacing w:line="276"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897</w:t>
            </w:r>
          </w:p>
        </w:tc>
        <w:tc>
          <w:tcPr>
            <w:tcW w:w="5245" w:type="dxa"/>
          </w:tcPr>
          <w:p w:rsidR="00FB4786" w:rsidRDefault="00FB4786" w:rsidP="00FB75E3">
            <w:pPr>
              <w:spacing w:line="276" w:lineRule="auto"/>
              <w:contextualSpacing/>
              <w:jc w:val="both"/>
              <w:rPr>
                <w:rFonts w:ascii="Times New Roman" w:hAnsi="Times New Roman" w:cs="Times New Roman" w:hint="eastAsia"/>
                <w:sz w:val="24"/>
                <w:szCs w:val="24"/>
                <w:lang w:val="en-GB"/>
              </w:rPr>
            </w:pPr>
          </w:p>
        </w:tc>
      </w:tr>
    </w:tbl>
    <w:p w:rsidR="00C30A36" w:rsidRPr="00027EDB" w:rsidRDefault="00E37100" w:rsidP="00FB75E3">
      <w:pPr>
        <w:spacing w:line="360" w:lineRule="auto"/>
        <w:jc w:val="both"/>
        <w:rPr>
          <w:rFonts w:ascii="Times New Roman" w:hAnsi="Times New Roman" w:cs="Times New Roman"/>
          <w:sz w:val="24"/>
          <w:szCs w:val="24"/>
          <w:lang w:val="en-GB"/>
        </w:rPr>
      </w:pPr>
      <w:r w:rsidRPr="00027EDB">
        <w:rPr>
          <w:rFonts w:ascii="Times New Roman" w:hAnsi="Times New Roman" w:cs="Times New Roman"/>
          <w:sz w:val="24"/>
          <w:szCs w:val="24"/>
          <w:lang w:val="en-GB"/>
        </w:rPr>
        <w:t xml:space="preserve">The Government of Nepal </w:t>
      </w:r>
      <w:r w:rsidR="00C30A36" w:rsidRPr="00027EDB">
        <w:rPr>
          <w:rFonts w:ascii="Times New Roman" w:hAnsi="Times New Roman" w:cs="Times New Roman"/>
          <w:sz w:val="24"/>
          <w:szCs w:val="24"/>
          <w:lang w:val="en-GB"/>
        </w:rPr>
        <w:t>was extended the lock down period 3rd time till 15th April 2020. </w:t>
      </w:r>
      <w:r w:rsidR="00333083" w:rsidRPr="00027EDB">
        <w:rPr>
          <w:rFonts w:ascii="Times New Roman" w:hAnsi="Times New Roman" w:cs="Times New Roman"/>
          <w:sz w:val="24"/>
          <w:szCs w:val="24"/>
          <w:lang w:val="en-GB"/>
        </w:rPr>
        <w:t>Most of the Informal and self-employed workers</w:t>
      </w:r>
      <w:r w:rsidR="006A413C" w:rsidRPr="00027EDB">
        <w:rPr>
          <w:rFonts w:ascii="Times New Roman" w:hAnsi="Times New Roman" w:cs="Times New Roman"/>
          <w:sz w:val="24"/>
          <w:szCs w:val="24"/>
          <w:lang w:val="en-GB"/>
        </w:rPr>
        <w:t xml:space="preserve"> are </w:t>
      </w:r>
      <w:r w:rsidR="00C30A36" w:rsidRPr="00027EDB">
        <w:rPr>
          <w:rFonts w:ascii="Times New Roman" w:hAnsi="Times New Roman" w:cs="Times New Roman"/>
          <w:sz w:val="24"/>
          <w:szCs w:val="24"/>
          <w:lang w:val="en-GB"/>
        </w:rPr>
        <w:t xml:space="preserve">still suffering badly day by day and also stuck in the different places </w:t>
      </w:r>
      <w:r w:rsidR="006A413C" w:rsidRPr="00027EDB">
        <w:rPr>
          <w:rFonts w:ascii="Times New Roman" w:hAnsi="Times New Roman" w:cs="Times New Roman"/>
          <w:sz w:val="24"/>
          <w:szCs w:val="24"/>
          <w:lang w:val="en-GB"/>
        </w:rPr>
        <w:t xml:space="preserve">in all over the country and they do not have work and suffering from hunger. </w:t>
      </w:r>
      <w:r w:rsidR="00027EDB" w:rsidRPr="00027EDB">
        <w:rPr>
          <w:rFonts w:ascii="Times New Roman" w:hAnsi="Times New Roman" w:cs="Times New Roman"/>
          <w:sz w:val="24"/>
          <w:szCs w:val="24"/>
          <w:lang w:val="en-GB"/>
        </w:rPr>
        <w:t>W</w:t>
      </w:r>
      <w:r w:rsidR="00C30A36" w:rsidRPr="00027EDB">
        <w:rPr>
          <w:rFonts w:ascii="Times New Roman" w:hAnsi="Times New Roman" w:cs="Times New Roman"/>
          <w:sz w:val="24"/>
          <w:szCs w:val="24"/>
          <w:lang w:val="en-GB"/>
        </w:rPr>
        <w:t>orkers are left for their home by foot</w:t>
      </w:r>
      <w:r w:rsidR="00027EDB" w:rsidRPr="00027EDB">
        <w:rPr>
          <w:rFonts w:ascii="Times New Roman" w:hAnsi="Times New Roman" w:cs="Times New Roman"/>
          <w:sz w:val="24"/>
          <w:szCs w:val="24"/>
          <w:lang w:val="en-GB"/>
        </w:rPr>
        <w:t xml:space="preserve"> for food</w:t>
      </w:r>
      <w:r w:rsidR="00C30A36" w:rsidRPr="00027EDB">
        <w:rPr>
          <w:rFonts w:ascii="Times New Roman" w:hAnsi="Times New Roman" w:cs="Times New Roman"/>
          <w:sz w:val="24"/>
          <w:szCs w:val="24"/>
          <w:lang w:val="en-GB"/>
        </w:rPr>
        <w:t xml:space="preserve"> even the lock down is in progress. </w:t>
      </w:r>
      <w:r w:rsidR="006A413C">
        <w:rPr>
          <w:rFonts w:ascii="Times New Roman" w:hAnsi="Times New Roman" w:cs="Times New Roman"/>
          <w:sz w:val="24"/>
          <w:szCs w:val="24"/>
          <w:lang w:val="en-GB"/>
        </w:rPr>
        <w:t xml:space="preserve">Thousands of Migrant Workers </w:t>
      </w:r>
      <w:r w:rsidR="00C30A36" w:rsidRPr="00027EDB">
        <w:rPr>
          <w:rFonts w:ascii="Times New Roman" w:hAnsi="Times New Roman" w:cs="Times New Roman"/>
          <w:sz w:val="24"/>
          <w:szCs w:val="24"/>
          <w:lang w:val="en-GB"/>
        </w:rPr>
        <w:t xml:space="preserve">are still in the quarantine </w:t>
      </w:r>
      <w:r w:rsidR="006A413C" w:rsidRPr="006A413C">
        <w:rPr>
          <w:rFonts w:ascii="Times New Roman" w:hAnsi="Times New Roman" w:cs="Times New Roman"/>
          <w:sz w:val="24"/>
          <w:szCs w:val="24"/>
          <w:lang w:val="en-GB"/>
        </w:rPr>
        <w:t xml:space="preserve">at border points as India-Nepal border closed to prevent spread of </w:t>
      </w:r>
      <w:r w:rsidR="006A413C">
        <w:rPr>
          <w:rFonts w:ascii="Times New Roman" w:hAnsi="Times New Roman" w:cs="Times New Roman"/>
          <w:sz w:val="24"/>
          <w:szCs w:val="24"/>
          <w:lang w:val="en-GB"/>
        </w:rPr>
        <w:t xml:space="preserve">COVID-19. </w:t>
      </w:r>
      <w:r w:rsidR="00027EDB" w:rsidRPr="00027EDB">
        <w:rPr>
          <w:rFonts w:ascii="Times New Roman" w:hAnsi="Times New Roman" w:cs="Times New Roman"/>
          <w:sz w:val="24"/>
          <w:szCs w:val="24"/>
          <w:lang w:val="en-GB"/>
        </w:rPr>
        <w:t>It is uncertain how long the situation would last.</w:t>
      </w:r>
    </w:p>
    <w:p w:rsidR="00027EDB" w:rsidRDefault="00C30A36" w:rsidP="00FB75E3">
      <w:pPr>
        <w:spacing w:after="0" w:line="360" w:lineRule="auto"/>
        <w:jc w:val="both"/>
        <w:rPr>
          <w:rFonts w:ascii="Times New Roman" w:hAnsi="Times New Roman" w:cs="Times New Roman"/>
          <w:sz w:val="24"/>
          <w:szCs w:val="24"/>
          <w:lang w:val="en-GB"/>
        </w:rPr>
      </w:pPr>
      <w:r w:rsidRPr="0076257F">
        <w:rPr>
          <w:rFonts w:ascii="Times New Roman" w:hAnsi="Times New Roman" w:cs="Times New Roman"/>
          <w:sz w:val="24"/>
          <w:szCs w:val="24"/>
          <w:lang w:val="en-GB"/>
        </w:rPr>
        <w:t xml:space="preserve">As we informed you </w:t>
      </w:r>
      <w:r w:rsidR="00027EDB" w:rsidRPr="0076257F">
        <w:rPr>
          <w:rFonts w:ascii="Times New Roman" w:hAnsi="Times New Roman" w:cs="Times New Roman"/>
          <w:sz w:val="24"/>
          <w:szCs w:val="24"/>
          <w:lang w:val="en-GB"/>
        </w:rPr>
        <w:t>last week,</w:t>
      </w:r>
      <w:r w:rsidR="00027EDB">
        <w:rPr>
          <w:rFonts w:ascii="Times New Roman" w:hAnsi="Times New Roman" w:cs="Times New Roman"/>
          <w:b/>
          <w:bCs/>
          <w:sz w:val="24"/>
          <w:szCs w:val="24"/>
          <w:lang w:val="en-GB"/>
        </w:rPr>
        <w:t xml:space="preserve"> </w:t>
      </w:r>
      <w:r w:rsidR="00027EDB" w:rsidRPr="00DF0C15">
        <w:rPr>
          <w:rFonts w:ascii="Times New Roman" w:hAnsi="Times New Roman" w:cs="Times New Roman"/>
          <w:sz w:val="24"/>
          <w:szCs w:val="24"/>
        </w:rPr>
        <w:t xml:space="preserve">After the </w:t>
      </w:r>
      <w:r w:rsidR="00027EDB">
        <w:rPr>
          <w:rFonts w:ascii="Times New Roman" w:hAnsi="Times New Roman" w:cs="Times New Roman"/>
          <w:sz w:val="24"/>
          <w:szCs w:val="24"/>
        </w:rPr>
        <w:t xml:space="preserve">continuous </w:t>
      </w:r>
      <w:r w:rsidR="00027EDB" w:rsidRPr="00DF0C15">
        <w:rPr>
          <w:rFonts w:ascii="Times New Roman" w:hAnsi="Times New Roman" w:cs="Times New Roman"/>
          <w:sz w:val="24"/>
          <w:szCs w:val="24"/>
        </w:rPr>
        <w:t>appeal</w:t>
      </w:r>
      <w:r w:rsidR="00027EDB">
        <w:rPr>
          <w:rFonts w:ascii="Times New Roman" w:hAnsi="Times New Roman" w:cs="Times New Roman"/>
          <w:sz w:val="24"/>
          <w:szCs w:val="24"/>
        </w:rPr>
        <w:t xml:space="preserve"> and pressure of </w:t>
      </w:r>
      <w:r w:rsidR="00027EDB" w:rsidRPr="00DF0C15">
        <w:rPr>
          <w:rFonts w:ascii="Times New Roman" w:hAnsi="Times New Roman" w:cs="Times New Roman"/>
          <w:sz w:val="24"/>
          <w:szCs w:val="24"/>
        </w:rPr>
        <w:t xml:space="preserve">trade unions and social activists to the government to prevent this sector from starving as soon as possible, the government has announced some plans </w:t>
      </w:r>
      <w:r w:rsidR="008919B8">
        <w:rPr>
          <w:rFonts w:ascii="Times New Roman" w:hAnsi="Times New Roman" w:cs="Times New Roman"/>
          <w:sz w:val="24"/>
          <w:szCs w:val="24"/>
        </w:rPr>
        <w:t xml:space="preserve">in the name of relief packages </w:t>
      </w:r>
      <w:r w:rsidR="00027EDB">
        <w:rPr>
          <w:rFonts w:ascii="Times New Roman" w:hAnsi="Times New Roman" w:cs="Times New Roman"/>
          <w:sz w:val="24"/>
          <w:szCs w:val="24"/>
          <w:lang w:val="en-GB"/>
        </w:rPr>
        <w:t>on 29</w:t>
      </w:r>
      <w:r w:rsidR="00027EDB" w:rsidRPr="00745A97">
        <w:rPr>
          <w:rFonts w:ascii="Times New Roman" w:hAnsi="Times New Roman" w:cs="Times New Roman"/>
          <w:sz w:val="24"/>
          <w:szCs w:val="24"/>
          <w:vertAlign w:val="superscript"/>
          <w:lang w:val="en-GB"/>
        </w:rPr>
        <w:t>th</w:t>
      </w:r>
      <w:r w:rsidR="00027EDB">
        <w:rPr>
          <w:rFonts w:ascii="Times New Roman" w:hAnsi="Times New Roman" w:cs="Times New Roman"/>
          <w:sz w:val="24"/>
          <w:szCs w:val="24"/>
          <w:lang w:val="en-GB"/>
        </w:rPr>
        <w:t xml:space="preserve"> of March 2020 but that is not enough and also not address all the workers issues which we raised. After announcement of relief package by Government of Nepal, NTUC has sent 7 points letter to Mr. Ishwor Pokharel who is the Deputy Prime Minster of </w:t>
      </w:r>
      <w:proofErr w:type="spellStart"/>
      <w:r w:rsidR="00027EDB">
        <w:rPr>
          <w:rFonts w:ascii="Times New Roman" w:hAnsi="Times New Roman" w:cs="Times New Roman"/>
          <w:sz w:val="24"/>
          <w:szCs w:val="24"/>
          <w:lang w:val="en-GB"/>
        </w:rPr>
        <w:t>GoN</w:t>
      </w:r>
      <w:proofErr w:type="spellEnd"/>
      <w:r w:rsidR="00027EDB">
        <w:rPr>
          <w:rFonts w:ascii="Times New Roman" w:hAnsi="Times New Roman" w:cs="Times New Roman"/>
          <w:sz w:val="24"/>
          <w:szCs w:val="24"/>
          <w:lang w:val="en-GB"/>
        </w:rPr>
        <w:t xml:space="preserve"> and the coordinator of High – Level Coordination Committee for the Corona Prevention and Control. Which we have already informed you. </w:t>
      </w:r>
    </w:p>
    <w:p w:rsidR="008919B8" w:rsidRPr="00DF0C15" w:rsidRDefault="008919B8" w:rsidP="00FB75E3">
      <w:pPr>
        <w:spacing w:after="0" w:line="360" w:lineRule="auto"/>
        <w:jc w:val="both"/>
        <w:rPr>
          <w:rFonts w:ascii="Times New Roman" w:hAnsi="Times New Roman" w:cs="Times New Roman"/>
          <w:sz w:val="24"/>
          <w:szCs w:val="24"/>
        </w:rPr>
      </w:pPr>
    </w:p>
    <w:p w:rsidR="0076257F" w:rsidRDefault="00027EDB" w:rsidP="00FB75E3">
      <w:pPr>
        <w:spacing w:line="360" w:lineRule="auto"/>
        <w:jc w:val="both"/>
        <w:rPr>
          <w:rFonts w:ascii="Times New Roman" w:hAnsi="Times New Roman" w:cs="Times New Roman"/>
          <w:sz w:val="24"/>
          <w:szCs w:val="24"/>
          <w:lang w:val="en-GB"/>
        </w:rPr>
      </w:pPr>
      <w:r w:rsidRPr="000C7233">
        <w:rPr>
          <w:rFonts w:ascii="Times New Roman" w:hAnsi="Times New Roman" w:cs="Times New Roman"/>
          <w:sz w:val="24"/>
          <w:szCs w:val="24"/>
          <w:lang w:val="en-GB"/>
        </w:rPr>
        <w:t xml:space="preserve">Workers however, have not been able to access relief. Municipalities are focusing on their own residents rather than workers in need – who tend to be residents from other </w:t>
      </w:r>
      <w:r w:rsidRPr="000C7233">
        <w:rPr>
          <w:rFonts w:ascii="Times New Roman" w:hAnsi="Times New Roman" w:cs="Times New Roman"/>
          <w:sz w:val="24"/>
          <w:szCs w:val="24"/>
          <w:lang w:val="en-GB"/>
        </w:rPr>
        <w:lastRenderedPageBreak/>
        <w:t>districts/municipalities/provinces. Procedures for accessing relief also need to be made transparent while trade unions should be involved by municipalities in relief distribution.</w:t>
      </w:r>
      <w:r w:rsidR="000C7233">
        <w:rPr>
          <w:rFonts w:ascii="Times New Roman" w:hAnsi="Times New Roman" w:cs="Times New Roman" w:hint="eastAsia"/>
          <w:sz w:val="24"/>
          <w:szCs w:val="24"/>
          <w:lang w:val="en-GB"/>
        </w:rPr>
        <w:t xml:space="preserve"> </w:t>
      </w:r>
      <w:r w:rsidRPr="000C7233">
        <w:rPr>
          <w:rFonts w:ascii="Times New Roman" w:hAnsi="Times New Roman" w:cs="Times New Roman"/>
          <w:sz w:val="24"/>
          <w:szCs w:val="24"/>
          <w:lang w:val="en-GB"/>
        </w:rPr>
        <w:t xml:space="preserve">Specific groups are at more risk than others. Health workers for example, do not have access to PPEs in practice. Situation is </w:t>
      </w:r>
      <w:r w:rsidR="000C7233">
        <w:rPr>
          <w:rFonts w:ascii="Times New Roman" w:hAnsi="Times New Roman" w:cs="Times New Roman"/>
          <w:sz w:val="24"/>
          <w:szCs w:val="24"/>
          <w:lang w:val="en-GB"/>
        </w:rPr>
        <w:t xml:space="preserve">terrible </w:t>
      </w:r>
      <w:r w:rsidRPr="000C7233">
        <w:rPr>
          <w:rFonts w:ascii="Times New Roman" w:hAnsi="Times New Roman" w:cs="Times New Roman"/>
          <w:sz w:val="24"/>
          <w:szCs w:val="24"/>
          <w:lang w:val="en-GB"/>
        </w:rPr>
        <w:t>for informal workers, construction, and tourism sector</w:t>
      </w:r>
      <w:r w:rsidR="000C7233">
        <w:rPr>
          <w:rFonts w:ascii="Times New Roman" w:hAnsi="Times New Roman" w:cs="Times New Roman"/>
          <w:sz w:val="24"/>
          <w:szCs w:val="24"/>
          <w:lang w:val="en-GB"/>
        </w:rPr>
        <w:t xml:space="preserve">, self-employed </w:t>
      </w:r>
      <w:r w:rsidR="000C7233" w:rsidRPr="000C7233">
        <w:rPr>
          <w:rFonts w:ascii="Times New Roman" w:hAnsi="Times New Roman" w:cs="Times New Roman"/>
          <w:sz w:val="24"/>
          <w:szCs w:val="24"/>
          <w:lang w:val="en-GB"/>
        </w:rPr>
        <w:t>who</w:t>
      </w:r>
      <w:r w:rsidRPr="000C7233">
        <w:rPr>
          <w:rFonts w:ascii="Times New Roman" w:hAnsi="Times New Roman" w:cs="Times New Roman"/>
          <w:sz w:val="24"/>
          <w:szCs w:val="24"/>
          <w:lang w:val="en-GB"/>
        </w:rPr>
        <w:t xml:space="preserve"> have been first to be affected by socioeconomic shock of COVID-19</w:t>
      </w:r>
      <w:r w:rsidR="000C7233">
        <w:rPr>
          <w:rFonts w:ascii="Times New Roman" w:hAnsi="Times New Roman" w:cs="Times New Roman"/>
          <w:sz w:val="24"/>
          <w:szCs w:val="24"/>
          <w:lang w:val="en-GB"/>
        </w:rPr>
        <w:t xml:space="preserve">. If we are thinking for the upcoming situation, Formal workers are at high risk to lose their job due closer of industries and we assume that at least 50 </w:t>
      </w:r>
      <w:r w:rsidR="008919B8">
        <w:rPr>
          <w:rFonts w:ascii="Times New Roman" w:hAnsi="Times New Roman" w:cs="Times New Roman"/>
          <w:sz w:val="24"/>
          <w:szCs w:val="24"/>
          <w:lang w:val="en-GB"/>
        </w:rPr>
        <w:t>thousand</w:t>
      </w:r>
      <w:r w:rsidR="000C7233">
        <w:rPr>
          <w:rFonts w:ascii="Times New Roman" w:hAnsi="Times New Roman" w:cs="Times New Roman"/>
          <w:sz w:val="24"/>
          <w:szCs w:val="24"/>
          <w:lang w:val="en-GB"/>
        </w:rPr>
        <w:t xml:space="preserve"> </w:t>
      </w:r>
      <w:r w:rsidR="008919B8">
        <w:rPr>
          <w:rFonts w:ascii="Times New Roman" w:hAnsi="Times New Roman" w:cs="Times New Roman"/>
          <w:sz w:val="24"/>
          <w:szCs w:val="24"/>
          <w:lang w:val="en-GB"/>
        </w:rPr>
        <w:t xml:space="preserve">Nepalese workers will lose their job in the </w:t>
      </w:r>
      <w:r w:rsidR="000C7233">
        <w:rPr>
          <w:rFonts w:ascii="Times New Roman" w:hAnsi="Times New Roman" w:cs="Times New Roman"/>
          <w:sz w:val="24"/>
          <w:szCs w:val="24"/>
          <w:lang w:val="en-GB"/>
        </w:rPr>
        <w:t>in the middle east and it will be unbalance the overall situation of labour.</w:t>
      </w:r>
      <w:r w:rsidR="008919B8">
        <w:rPr>
          <w:rFonts w:ascii="Times New Roman" w:hAnsi="Times New Roman" w:cs="Times New Roman"/>
          <w:sz w:val="24"/>
          <w:szCs w:val="24"/>
          <w:lang w:val="en-GB"/>
        </w:rPr>
        <w:t xml:space="preserve"> So we are repeatedly urges the government </w:t>
      </w:r>
      <w:r w:rsidR="0076257F">
        <w:rPr>
          <w:rFonts w:ascii="Times New Roman" w:hAnsi="Times New Roman" w:cs="Times New Roman"/>
          <w:sz w:val="24"/>
          <w:szCs w:val="24"/>
          <w:lang w:val="en-GB"/>
        </w:rPr>
        <w:t>to coordinate with trade unions and other stockholders to betterment of workers and also finalise the specific relief packages for workers and start the distribution as soon as possible through the province and municipality level instead of federal Government.</w:t>
      </w:r>
    </w:p>
    <w:p w:rsidR="0076257F" w:rsidRDefault="0076257F" w:rsidP="00FB75E3">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Delay of distribution of relief packages may increase the crime in the society and it will be another challenges for the government for upcoming day. </w:t>
      </w:r>
    </w:p>
    <w:p w:rsidR="008919B8" w:rsidRDefault="0076257F" w:rsidP="00FB75E3">
      <w:pPr>
        <w:spacing w:line="360" w:lineRule="auto"/>
        <w:jc w:val="both"/>
        <w:rPr>
          <w:rFonts w:ascii="Times New Roman" w:hAnsi="Times New Roman" w:cs="Times New Roman"/>
          <w:sz w:val="24"/>
          <w:szCs w:val="24"/>
          <w:lang w:val="en-GB"/>
        </w:rPr>
      </w:pPr>
      <w:r>
        <w:rPr>
          <w:rFonts w:ascii="Times New Roman" w:hAnsi="Times New Roman" w:cs="Times New Roman" w:hint="eastAsia"/>
          <w:sz w:val="24"/>
          <w:szCs w:val="24"/>
          <w:lang w:val="en-GB"/>
        </w:rPr>
        <w:t>I</w:t>
      </w:r>
      <w:r>
        <w:rPr>
          <w:rFonts w:ascii="Times New Roman" w:hAnsi="Times New Roman" w:cs="Times New Roman"/>
          <w:sz w:val="24"/>
          <w:szCs w:val="24"/>
          <w:lang w:val="en-GB"/>
        </w:rPr>
        <w:t xml:space="preserve">n the meantime, Government has decided to open </w:t>
      </w:r>
      <w:r w:rsidR="002217E9">
        <w:rPr>
          <w:rFonts w:ascii="Times New Roman" w:hAnsi="Times New Roman" w:cs="Times New Roman"/>
          <w:sz w:val="24"/>
          <w:szCs w:val="24"/>
          <w:lang w:val="en-GB"/>
        </w:rPr>
        <w:t xml:space="preserve">industries </w:t>
      </w:r>
      <w:r w:rsidR="00FB75E3">
        <w:rPr>
          <w:rFonts w:ascii="Times New Roman" w:hAnsi="Times New Roman" w:cs="Times New Roman"/>
          <w:sz w:val="24"/>
          <w:szCs w:val="24"/>
          <w:lang w:val="en-GB"/>
        </w:rPr>
        <w:t xml:space="preserve">of </w:t>
      </w:r>
      <w:r w:rsidR="002217E9">
        <w:rPr>
          <w:rFonts w:ascii="Times New Roman" w:hAnsi="Times New Roman" w:cs="Times New Roman"/>
          <w:sz w:val="24"/>
          <w:szCs w:val="24"/>
          <w:lang w:val="en-GB"/>
        </w:rPr>
        <w:t xml:space="preserve">essential services and we NTUC strongly recommend the government </w:t>
      </w:r>
      <w:r w:rsidR="002217E9" w:rsidRPr="002217E9">
        <w:rPr>
          <w:rFonts w:ascii="Times New Roman" w:hAnsi="Times New Roman" w:cs="Times New Roman"/>
          <w:sz w:val="24"/>
          <w:szCs w:val="24"/>
          <w:lang w:val="en-GB"/>
        </w:rPr>
        <w:t xml:space="preserve">for ensuring safety &amp; health </w:t>
      </w:r>
      <w:r w:rsidR="002217E9">
        <w:rPr>
          <w:rFonts w:ascii="Times New Roman" w:hAnsi="Times New Roman" w:cs="Times New Roman"/>
          <w:sz w:val="24"/>
          <w:szCs w:val="24"/>
          <w:lang w:val="en-GB"/>
        </w:rPr>
        <w:t xml:space="preserve">of all the workers and also take all the responsibility during the period. </w:t>
      </w:r>
    </w:p>
    <w:p w:rsidR="002834F3" w:rsidRDefault="00FB75E3" w:rsidP="00FB75E3">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We are also developed a Reporting format to collect the activities done by our structure in different level (Affiliates Union, Provincial Committee &amp; Districts Committee). We are also declared a Focal Person for each Province from the NTUC’s Secretariat and instructed them to coordinate with the provincial president for further assistant and work. Also decided to deposit </w:t>
      </w:r>
      <w:proofErr w:type="spellStart"/>
      <w:r>
        <w:rPr>
          <w:rFonts w:ascii="Times New Roman" w:hAnsi="Times New Roman" w:cs="Times New Roman"/>
          <w:sz w:val="24"/>
          <w:szCs w:val="24"/>
          <w:lang w:val="en-GB"/>
        </w:rPr>
        <w:t>Nrs</w:t>
      </w:r>
      <w:proofErr w:type="spellEnd"/>
      <w:r>
        <w:rPr>
          <w:rFonts w:ascii="Times New Roman" w:hAnsi="Times New Roman" w:cs="Times New Roman"/>
          <w:sz w:val="24"/>
          <w:szCs w:val="24"/>
          <w:lang w:val="en-GB"/>
        </w:rPr>
        <w:t xml:space="preserve">. 100,000 in the Prime Minister Relief Fund immediately. </w:t>
      </w:r>
    </w:p>
    <w:p w:rsidR="00F84409" w:rsidRPr="00027EDB" w:rsidRDefault="002834F3" w:rsidP="00FB75E3">
      <w:pPr>
        <w:spacing w:line="360" w:lineRule="auto"/>
        <w:jc w:val="both"/>
        <w:rPr>
          <w:rFonts w:ascii="Times New Roman" w:hAnsi="Times New Roman" w:cs="Times New Roman"/>
          <w:b/>
          <w:bCs/>
          <w:sz w:val="24"/>
          <w:szCs w:val="24"/>
          <w:lang w:val="en-GB"/>
        </w:rPr>
      </w:pPr>
      <w:r>
        <w:rPr>
          <w:rFonts w:ascii="Times New Roman" w:hAnsi="Times New Roman" w:cs="Times New Roman"/>
          <w:sz w:val="24"/>
          <w:szCs w:val="24"/>
          <w:lang w:val="en-GB"/>
        </w:rPr>
        <w:t xml:space="preserve">We will get back to you soon with other update and activities report. </w:t>
      </w:r>
      <w:bookmarkStart w:id="0" w:name="_GoBack"/>
      <w:bookmarkEnd w:id="0"/>
      <w:r w:rsidR="00FB75E3">
        <w:rPr>
          <w:rFonts w:ascii="Times New Roman" w:hAnsi="Times New Roman" w:cs="Times New Roman"/>
          <w:sz w:val="24"/>
          <w:szCs w:val="24"/>
          <w:lang w:val="en-GB"/>
        </w:rPr>
        <w:t xml:space="preserve">  </w:t>
      </w:r>
    </w:p>
    <w:sectPr w:rsidR="00F84409" w:rsidRPr="00027EDB" w:rsidSect="00FB75E3">
      <w:pgSz w:w="11906" w:h="16838"/>
      <w:pgMar w:top="1418" w:right="1440" w:bottom="1418"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Arial Unicode MS"/>
    <w:panose1 w:val="020204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4198B"/>
    <w:multiLevelType w:val="hybridMultilevel"/>
    <w:tmpl w:val="54D4E160"/>
    <w:lvl w:ilvl="0" w:tplc="831AF3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F72B9A"/>
    <w:multiLevelType w:val="hybridMultilevel"/>
    <w:tmpl w:val="C7DE1FD0"/>
    <w:lvl w:ilvl="0" w:tplc="09C883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6E11F9"/>
    <w:multiLevelType w:val="hybridMultilevel"/>
    <w:tmpl w:val="980A5F2A"/>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211"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61C21537"/>
    <w:multiLevelType w:val="hybridMultilevel"/>
    <w:tmpl w:val="A3F45B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851"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55B"/>
    <w:rsid w:val="00027EDB"/>
    <w:rsid w:val="000A79EE"/>
    <w:rsid w:val="000C7233"/>
    <w:rsid w:val="001F1A16"/>
    <w:rsid w:val="002217E9"/>
    <w:rsid w:val="002834F3"/>
    <w:rsid w:val="00333083"/>
    <w:rsid w:val="003731C6"/>
    <w:rsid w:val="004F755F"/>
    <w:rsid w:val="0052681C"/>
    <w:rsid w:val="005E0516"/>
    <w:rsid w:val="006318EE"/>
    <w:rsid w:val="006A413C"/>
    <w:rsid w:val="00745A97"/>
    <w:rsid w:val="0076257F"/>
    <w:rsid w:val="00840C9D"/>
    <w:rsid w:val="00884F24"/>
    <w:rsid w:val="008919B8"/>
    <w:rsid w:val="008C795F"/>
    <w:rsid w:val="00AB455B"/>
    <w:rsid w:val="00B43116"/>
    <w:rsid w:val="00C30A36"/>
    <w:rsid w:val="00CB1ADA"/>
    <w:rsid w:val="00D04079"/>
    <w:rsid w:val="00E37100"/>
    <w:rsid w:val="00E83082"/>
    <w:rsid w:val="00EA2E0B"/>
    <w:rsid w:val="00EF1370"/>
    <w:rsid w:val="00F4075B"/>
    <w:rsid w:val="00F804AD"/>
    <w:rsid w:val="00F84409"/>
    <w:rsid w:val="00F87EA5"/>
    <w:rsid w:val="00FB4786"/>
    <w:rsid w:val="00FB75E3"/>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067F3A"/>
  <w15:chartTrackingRefBased/>
  <w15:docId w15:val="{4C6EFEC8-3437-472D-89E8-9B696918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lang w:val="en-US" w:eastAsia="ja-JP" w:bidi="ne-NP"/>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55B"/>
    <w:pPr>
      <w:spacing w:after="160" w:line="259" w:lineRule="auto"/>
    </w:pPr>
    <w:rPr>
      <w:kern w:val="0"/>
      <w:sz w:val="22"/>
      <w:szCs w:val="22"/>
      <w:lang w:eastAsia="en-US" w:bidi="ar-SA"/>
    </w:rPr>
  </w:style>
  <w:style w:type="paragraph" w:styleId="Heading1">
    <w:name w:val="heading 1"/>
    <w:basedOn w:val="Normal"/>
    <w:link w:val="Heading1Char"/>
    <w:uiPriority w:val="9"/>
    <w:qFormat/>
    <w:rsid w:val="006A413C"/>
    <w:pPr>
      <w:spacing w:before="100" w:beforeAutospacing="1" w:after="100" w:afterAutospacing="1" w:line="240" w:lineRule="auto"/>
      <w:outlineLvl w:val="0"/>
    </w:pPr>
    <w:rPr>
      <w:rFonts w:ascii="MS PGothic" w:eastAsia="MS PGothic" w:hAnsi="MS PGothic" w:cs="MS PGothic"/>
      <w:b/>
      <w:bCs/>
      <w:kern w:val="36"/>
      <w:sz w:val="48"/>
      <w:szCs w:val="48"/>
      <w:lang w:eastAsia="ja-JP"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4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A413C"/>
    <w:rPr>
      <w:rFonts w:ascii="MS PGothic" w:eastAsia="MS PGothic" w:hAnsi="MS PGothic" w:cs="MS PGothic"/>
      <w:b/>
      <w:bCs/>
      <w:kern w:val="36"/>
      <w:sz w:val="48"/>
      <w:szCs w:val="48"/>
    </w:rPr>
  </w:style>
  <w:style w:type="paragraph" w:styleId="ListParagraph">
    <w:name w:val="List Paragraph"/>
    <w:basedOn w:val="Normal"/>
    <w:uiPriority w:val="34"/>
    <w:qFormat/>
    <w:rsid w:val="00027EDB"/>
    <w:pPr>
      <w:spacing w:after="0" w:line="240" w:lineRule="auto"/>
      <w:ind w:left="720"/>
      <w:contextualSpacing/>
    </w:pPr>
    <w:rPr>
      <w:rFonts w:ascii="Times New Roman" w:eastAsia="SimSu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21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2020-04-10T08:47:00Z</dcterms:created>
  <dcterms:modified xsi:type="dcterms:W3CDTF">2020-04-12T08:33:00Z</dcterms:modified>
</cp:coreProperties>
</file>